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D0" w:rsidRPr="00000F33" w:rsidRDefault="005543D0" w:rsidP="00000F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  <w:u w:val="single"/>
        </w:rPr>
      </w:pPr>
      <w:r w:rsidRPr="00BB26E3">
        <w:rPr>
          <w:rFonts w:cs="Calibri"/>
          <w:b/>
          <w:bCs/>
          <w:sz w:val="28"/>
          <w:szCs w:val="28"/>
          <w:u w:val="single"/>
        </w:rPr>
        <w:t>Objaśnienia do zmian w Wieloletniej Prognozie Finansowej Gminy Ksawerów na lata 2013 – 2024</w:t>
      </w:r>
    </w:p>
    <w:p w:rsidR="005543D0" w:rsidRDefault="005543D0" w:rsidP="00000F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Calibri"/>
          <w:b/>
          <w:bCs/>
          <w:sz w:val="28"/>
          <w:szCs w:val="28"/>
          <w:u w:val="single"/>
        </w:rPr>
      </w:pPr>
    </w:p>
    <w:p w:rsidR="005543D0" w:rsidRDefault="005543D0" w:rsidP="00BB26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Calibri"/>
          <w:bCs/>
        </w:rPr>
      </w:pPr>
      <w:r>
        <w:rPr>
          <w:rFonts w:cs="Calibri"/>
          <w:b/>
          <w:bCs/>
          <w:u w:val="single"/>
        </w:rPr>
        <w:t xml:space="preserve">Pozycja 1.1.5. – </w:t>
      </w:r>
      <w:r w:rsidRPr="00BB26E3">
        <w:rPr>
          <w:rFonts w:cs="Calibri"/>
          <w:b/>
          <w:bCs/>
          <w:i/>
        </w:rPr>
        <w:t>dochody bieżące w tym : z tytułu dotacji i środków przeznaczonych na cele bieżące</w:t>
      </w:r>
      <w:r>
        <w:rPr>
          <w:rFonts w:cs="Calibri"/>
          <w:b/>
          <w:bCs/>
          <w:i/>
        </w:rPr>
        <w:t xml:space="preserve"> –</w:t>
      </w:r>
      <w:r>
        <w:rPr>
          <w:rFonts w:cs="Calibri"/>
          <w:b/>
          <w:bCs/>
        </w:rPr>
        <w:t xml:space="preserve"> </w:t>
      </w:r>
      <w:r>
        <w:rPr>
          <w:rFonts w:cs="Calibri"/>
          <w:bCs/>
        </w:rPr>
        <w:t xml:space="preserve"> w roku 2013  wprowadzono dotację na zadania własne w wysokości 18.002,50 w rozdziale 85206 oraz wprowadzono zmniejszenie dotacji na zadania zlecone w wysokości 94,00 w rozdziale 85213.</w:t>
      </w:r>
    </w:p>
    <w:p w:rsidR="005543D0" w:rsidRDefault="005543D0" w:rsidP="00BB26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Calibri"/>
          <w:bCs/>
        </w:rPr>
      </w:pPr>
      <w:r w:rsidRPr="00560A36">
        <w:rPr>
          <w:rFonts w:cs="Calibri"/>
          <w:b/>
          <w:bCs/>
          <w:u w:val="single"/>
        </w:rPr>
        <w:t>Pozycja 1.2.2</w:t>
      </w:r>
      <w:r>
        <w:rPr>
          <w:rFonts w:cs="Calibri"/>
          <w:bCs/>
        </w:rPr>
        <w:t xml:space="preserve"> – </w:t>
      </w:r>
      <w:r w:rsidRPr="009D3370">
        <w:rPr>
          <w:rFonts w:cs="Calibri"/>
          <w:b/>
          <w:bCs/>
          <w:i/>
        </w:rPr>
        <w:t>dochody majątkowe w tym z tytułu dotacji oraz środków przeznaczonych na inwestycje</w:t>
      </w:r>
      <w:r>
        <w:rPr>
          <w:rFonts w:cs="Calibri"/>
          <w:bCs/>
        </w:rPr>
        <w:t xml:space="preserve"> w roku 2013  wprowadzono zmniejszenie dochodów majątkowych o kwotę 50 000,00 w rozdziale 60095</w:t>
      </w:r>
    </w:p>
    <w:p w:rsidR="005543D0" w:rsidRDefault="005543D0" w:rsidP="00BB26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Calibri"/>
          <w:bCs/>
        </w:rPr>
      </w:pPr>
      <w:r w:rsidRPr="009D3370">
        <w:rPr>
          <w:rFonts w:cs="Calibri"/>
          <w:b/>
          <w:bCs/>
          <w:u w:val="single"/>
        </w:rPr>
        <w:t>Pozycja 2.1</w:t>
      </w:r>
      <w:r>
        <w:rPr>
          <w:rFonts w:cs="Calibri"/>
          <w:bCs/>
        </w:rPr>
        <w:t xml:space="preserve"> – </w:t>
      </w:r>
      <w:r w:rsidRPr="009D3370">
        <w:rPr>
          <w:rFonts w:cs="Calibri"/>
          <w:b/>
          <w:bCs/>
          <w:i/>
        </w:rPr>
        <w:t>Wydatki bieżące</w:t>
      </w:r>
      <w:r>
        <w:rPr>
          <w:rFonts w:cs="Calibri"/>
          <w:bCs/>
        </w:rPr>
        <w:t xml:space="preserve">  w roku 2013 wprowadzono zwiększenie planu wydatków</w:t>
      </w:r>
      <w:r w:rsidRPr="00000F33">
        <w:rPr>
          <w:rFonts w:cs="Calibri"/>
          <w:bCs/>
        </w:rPr>
        <w:t xml:space="preserve"> </w:t>
      </w:r>
      <w:r>
        <w:rPr>
          <w:rFonts w:cs="Calibri"/>
          <w:bCs/>
        </w:rPr>
        <w:t>na zadania własne w wysokości 18.002,50 w rozdziale 85206 oraz wprowadzono zmniejszenie planu wydatków na zadania zlecone w wysokości 94,00 w rozdziale 85213. Zwiększono plan wydatków bieżących w rozdziale  60016 o kwotę 500.000,00 wynikającą z :</w:t>
      </w:r>
    </w:p>
    <w:p w:rsidR="005543D0" w:rsidRDefault="005543D0" w:rsidP="00BB26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Calibri"/>
          <w:bCs/>
        </w:rPr>
      </w:pPr>
      <w:r>
        <w:rPr>
          <w:rFonts w:cs="Calibri"/>
          <w:bCs/>
        </w:rPr>
        <w:t>-Zmniejszono plan wydatków bieżących w rozdziale  85295 – 38.000,00</w:t>
      </w:r>
    </w:p>
    <w:p w:rsidR="005543D0" w:rsidRDefault="005543D0" w:rsidP="00BB26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Calibri"/>
          <w:bCs/>
        </w:rPr>
      </w:pPr>
      <w:r>
        <w:rPr>
          <w:rFonts w:cs="Calibri"/>
          <w:bCs/>
        </w:rPr>
        <w:t>-Zmniejszono plan wydatków majątkowych w rozdziałach:</w:t>
      </w:r>
    </w:p>
    <w:p w:rsidR="005543D0" w:rsidRDefault="005543D0" w:rsidP="00AD0F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="Calibri"/>
          <w:bCs/>
        </w:rPr>
      </w:pPr>
      <w:r>
        <w:rPr>
          <w:rFonts w:cs="Calibri"/>
          <w:bCs/>
        </w:rPr>
        <w:t>Rozdział 60095 –   215.550,00</w:t>
      </w:r>
    </w:p>
    <w:p w:rsidR="005543D0" w:rsidRDefault="005543D0" w:rsidP="00AD0F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="Calibri"/>
          <w:bCs/>
        </w:rPr>
      </w:pPr>
      <w:r>
        <w:rPr>
          <w:rFonts w:cs="Calibri"/>
          <w:bCs/>
        </w:rPr>
        <w:t>Rozdział 70005 –  154.230,00</w:t>
      </w:r>
    </w:p>
    <w:p w:rsidR="005543D0" w:rsidRDefault="005543D0" w:rsidP="00AD0F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="Calibri"/>
          <w:bCs/>
        </w:rPr>
      </w:pPr>
      <w:r>
        <w:rPr>
          <w:rFonts w:cs="Calibri"/>
          <w:bCs/>
        </w:rPr>
        <w:t>Rozdział 80195 –      8.420,00</w:t>
      </w:r>
    </w:p>
    <w:p w:rsidR="005543D0" w:rsidRDefault="005543D0" w:rsidP="00AD0F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="Calibri"/>
          <w:bCs/>
        </w:rPr>
      </w:pPr>
      <w:r>
        <w:rPr>
          <w:rFonts w:cs="Calibri"/>
          <w:bCs/>
        </w:rPr>
        <w:t>Rozdział 92109 –    83.800,00</w:t>
      </w:r>
    </w:p>
    <w:p w:rsidR="005543D0" w:rsidRDefault="005543D0" w:rsidP="00AD0F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="Calibri"/>
          <w:bCs/>
        </w:rPr>
      </w:pPr>
    </w:p>
    <w:p w:rsidR="005543D0" w:rsidRDefault="005543D0" w:rsidP="00BB26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Calibri"/>
          <w:bCs/>
        </w:rPr>
      </w:pPr>
      <w:r w:rsidRPr="009D3370">
        <w:rPr>
          <w:rFonts w:cs="Calibri"/>
          <w:b/>
          <w:bCs/>
          <w:u w:val="single"/>
        </w:rPr>
        <w:t>Pozycja 2.2</w:t>
      </w:r>
      <w:r>
        <w:rPr>
          <w:rFonts w:cs="Calibri"/>
          <w:bCs/>
        </w:rPr>
        <w:t xml:space="preserve"> </w:t>
      </w:r>
      <w:r w:rsidRPr="009D3370">
        <w:rPr>
          <w:rFonts w:cs="Calibri"/>
          <w:b/>
          <w:bCs/>
          <w:i/>
        </w:rPr>
        <w:t>– Wydatki majątkowe</w:t>
      </w:r>
      <w:r>
        <w:rPr>
          <w:rFonts w:cs="Calibri"/>
          <w:bCs/>
        </w:rPr>
        <w:t xml:space="preserve"> w roku 2013 zmniejszono o kwotę 248.250,00 poprzez:</w:t>
      </w:r>
    </w:p>
    <w:p w:rsidR="005543D0" w:rsidRDefault="005543D0" w:rsidP="002F34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Calibri"/>
          <w:bCs/>
        </w:rPr>
      </w:pPr>
      <w:r>
        <w:rPr>
          <w:rFonts w:cs="Calibri"/>
          <w:bCs/>
        </w:rPr>
        <w:t>-Zmniejszenie planu wydatków majątkowych w rozdziałach:</w:t>
      </w:r>
    </w:p>
    <w:p w:rsidR="005543D0" w:rsidRDefault="005543D0" w:rsidP="002F34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="Calibri"/>
          <w:bCs/>
        </w:rPr>
      </w:pPr>
      <w:r>
        <w:rPr>
          <w:rFonts w:cs="Calibri"/>
          <w:bCs/>
        </w:rPr>
        <w:t>Rozdział 60095 –   215.550,00</w:t>
      </w:r>
    </w:p>
    <w:p w:rsidR="005543D0" w:rsidRDefault="005543D0" w:rsidP="002F34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="Calibri"/>
          <w:bCs/>
        </w:rPr>
      </w:pPr>
      <w:r>
        <w:rPr>
          <w:rFonts w:cs="Calibri"/>
          <w:bCs/>
        </w:rPr>
        <w:t>Rozdział 70005 –  154.230,00</w:t>
      </w:r>
    </w:p>
    <w:p w:rsidR="005543D0" w:rsidRDefault="005543D0" w:rsidP="002F34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="Calibri"/>
          <w:bCs/>
        </w:rPr>
      </w:pPr>
      <w:r>
        <w:rPr>
          <w:rFonts w:cs="Calibri"/>
          <w:bCs/>
        </w:rPr>
        <w:t>Rozdział 80195 –      8.420,00</w:t>
      </w:r>
    </w:p>
    <w:p w:rsidR="005543D0" w:rsidRDefault="005543D0" w:rsidP="002F34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="Calibri"/>
          <w:bCs/>
        </w:rPr>
      </w:pPr>
      <w:r>
        <w:rPr>
          <w:rFonts w:cs="Calibri"/>
          <w:bCs/>
        </w:rPr>
        <w:t>Rozdział 92109 –    83.800,00</w:t>
      </w:r>
    </w:p>
    <w:p w:rsidR="005543D0" w:rsidRDefault="005543D0" w:rsidP="002F34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="Calibri"/>
          <w:bCs/>
        </w:rPr>
      </w:pPr>
      <w:r>
        <w:rPr>
          <w:rFonts w:cs="Calibri"/>
          <w:bCs/>
        </w:rPr>
        <w:t>-Zwiększenie planu wydatków majątkowych w rozdziale 60095 – kwotę 213.750,00</w:t>
      </w:r>
    </w:p>
    <w:p w:rsidR="005543D0" w:rsidRDefault="005543D0" w:rsidP="002F34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="Calibri"/>
          <w:bCs/>
        </w:rPr>
      </w:pPr>
      <w:r w:rsidRPr="00FE15D7">
        <w:rPr>
          <w:rFonts w:cs="Calibri"/>
          <w:b/>
          <w:bCs/>
          <w:u w:val="single"/>
        </w:rPr>
        <w:t>Pozycja 3</w:t>
      </w:r>
      <w:r>
        <w:rPr>
          <w:rFonts w:cs="Calibri"/>
          <w:bCs/>
        </w:rPr>
        <w:t xml:space="preserve"> – </w:t>
      </w:r>
      <w:r w:rsidRPr="00FE15D7">
        <w:rPr>
          <w:rFonts w:cs="Calibri"/>
          <w:b/>
          <w:bCs/>
          <w:i/>
        </w:rPr>
        <w:t>wynik budżetu</w:t>
      </w:r>
      <w:r>
        <w:rPr>
          <w:rFonts w:cs="Calibri"/>
          <w:bCs/>
        </w:rPr>
        <w:t xml:space="preserve"> w roku 2013 wzrósł deficyt o kwotę 213.750,00 z uwagi na zwiększenie wydatków majątkowych w rozdziale 60095</w:t>
      </w:r>
    </w:p>
    <w:p w:rsidR="005543D0" w:rsidRDefault="005543D0" w:rsidP="002F34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="Calibri"/>
          <w:bCs/>
        </w:rPr>
      </w:pPr>
      <w:r w:rsidRPr="00FE15D7">
        <w:rPr>
          <w:rFonts w:cs="Calibri"/>
          <w:b/>
          <w:bCs/>
          <w:u w:val="single"/>
        </w:rPr>
        <w:t>Pozycja 4.2.1</w:t>
      </w:r>
      <w:r>
        <w:rPr>
          <w:rFonts w:cs="Calibri"/>
          <w:bCs/>
        </w:rPr>
        <w:t xml:space="preserve"> – </w:t>
      </w:r>
      <w:r w:rsidRPr="00FE15D7">
        <w:rPr>
          <w:rFonts w:cs="Calibri"/>
          <w:b/>
          <w:bCs/>
          <w:i/>
        </w:rPr>
        <w:t>wolne środki o których mowa w art. 217 ust.2 pkt 6 ustawy, w tym na pokrycie deficytu budżetu</w:t>
      </w:r>
      <w:r>
        <w:rPr>
          <w:rFonts w:cs="Calibri"/>
          <w:b/>
          <w:bCs/>
          <w:i/>
        </w:rPr>
        <w:t xml:space="preserve"> –</w:t>
      </w:r>
      <w:r>
        <w:rPr>
          <w:rFonts w:cs="Calibri"/>
          <w:bCs/>
        </w:rPr>
        <w:t xml:space="preserve"> w roku 2013 uruchomiono wolne środki w wysokości 213.750,00 na spłatę wcześniej zaciągniętych zobowiązań z tytułu kredytów i pożyczek.</w:t>
      </w:r>
    </w:p>
    <w:p w:rsidR="005543D0" w:rsidRPr="00370CBA" w:rsidRDefault="005543D0" w:rsidP="002F34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="Calibri"/>
          <w:bCs/>
          <w:u w:val="single"/>
        </w:rPr>
      </w:pPr>
      <w:r w:rsidRPr="00370CBA">
        <w:rPr>
          <w:rFonts w:cs="Calibri"/>
          <w:b/>
          <w:bCs/>
          <w:u w:val="single"/>
        </w:rPr>
        <w:t>Pozycja 4.2.1</w:t>
      </w:r>
      <w:r>
        <w:rPr>
          <w:rFonts w:cs="Calibri"/>
          <w:b/>
          <w:bCs/>
          <w:u w:val="single"/>
        </w:rPr>
        <w:t xml:space="preserve"> – </w:t>
      </w:r>
      <w:r w:rsidRPr="00370CBA">
        <w:rPr>
          <w:rFonts w:cs="Calibri"/>
          <w:b/>
          <w:bCs/>
          <w:i/>
        </w:rPr>
        <w:t xml:space="preserve">kredyty, </w:t>
      </w:r>
      <w:r>
        <w:rPr>
          <w:rFonts w:cs="Calibri"/>
          <w:b/>
          <w:bCs/>
          <w:i/>
        </w:rPr>
        <w:t>poż</w:t>
      </w:r>
      <w:r w:rsidRPr="00370CBA">
        <w:rPr>
          <w:rFonts w:cs="Calibri"/>
          <w:b/>
          <w:bCs/>
          <w:i/>
        </w:rPr>
        <w:t xml:space="preserve">yczki, emisja papierów wartościowych, w tym na pokrycie deficytu budżetu </w:t>
      </w:r>
      <w:r>
        <w:rPr>
          <w:rFonts w:cs="Calibri"/>
          <w:b/>
          <w:bCs/>
          <w:i/>
        </w:rPr>
        <w:t>–</w:t>
      </w:r>
      <w:r>
        <w:rPr>
          <w:rFonts w:cs="Calibri"/>
          <w:bCs/>
        </w:rPr>
        <w:t xml:space="preserve"> w roku 2013 zwiększono o kwotę 213.750,00 z uwagi na zwiększenie deficytu </w:t>
      </w:r>
    </w:p>
    <w:p w:rsidR="005543D0" w:rsidRDefault="005543D0" w:rsidP="00BA4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="Calibri"/>
          <w:bCs/>
        </w:rPr>
      </w:pPr>
    </w:p>
    <w:p w:rsidR="005543D0" w:rsidRDefault="005543D0" w:rsidP="00BB26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Calibri"/>
          <w:bCs/>
        </w:rPr>
      </w:pPr>
      <w:r w:rsidRPr="009D3370">
        <w:rPr>
          <w:rFonts w:cs="Calibri"/>
          <w:b/>
          <w:bCs/>
          <w:u w:val="single"/>
        </w:rPr>
        <w:t>Pozycja11.1</w:t>
      </w:r>
      <w:r>
        <w:rPr>
          <w:rFonts w:cs="Calibri"/>
          <w:bCs/>
        </w:rPr>
        <w:t xml:space="preserve"> – </w:t>
      </w:r>
      <w:r w:rsidRPr="009D3370">
        <w:rPr>
          <w:rFonts w:cs="Calibri"/>
          <w:b/>
          <w:bCs/>
          <w:i/>
        </w:rPr>
        <w:t>wydatki bieżące na wynagrodzenia i składki od nich naliczane</w:t>
      </w:r>
      <w:r>
        <w:rPr>
          <w:rFonts w:cs="Calibri"/>
          <w:bCs/>
        </w:rPr>
        <w:t xml:space="preserve"> w roku 2013 zwiększono wydatki na wynagrodzenia</w:t>
      </w:r>
      <w:r w:rsidRPr="00B42A9E">
        <w:rPr>
          <w:rFonts w:cs="Calibri"/>
          <w:bCs/>
        </w:rPr>
        <w:t xml:space="preserve"> </w:t>
      </w:r>
      <w:r>
        <w:rPr>
          <w:rFonts w:cs="Calibri"/>
          <w:bCs/>
        </w:rPr>
        <w:t>na zadania własne w wysokości 18.002,50 w rozdziale 85206 oraz dokonano zwiększenia o kwotę 10.000,00 w rozdziale 85212.</w:t>
      </w:r>
    </w:p>
    <w:p w:rsidR="005543D0" w:rsidRDefault="005543D0">
      <w:r w:rsidRPr="009557C5">
        <w:rPr>
          <w:b/>
          <w:u w:val="single"/>
        </w:rPr>
        <w:t>Pozycja 12.4 -</w:t>
      </w:r>
      <w:r>
        <w:t xml:space="preserve"> </w:t>
      </w:r>
      <w:r w:rsidRPr="009557C5">
        <w:rPr>
          <w:b/>
          <w:i/>
        </w:rPr>
        <w:t>Wydatki majątkowe na programy, projekty lub zadania finansowane z udziałem środków, o których mowa w art. 5 ust. 1 pkt 2 i 3 ustawy</w:t>
      </w:r>
      <w:r>
        <w:t xml:space="preserve"> </w:t>
      </w:r>
      <w:r w:rsidRPr="009557C5">
        <w:t>w roku 2013 w</w:t>
      </w:r>
      <w:r>
        <w:t>prowadzono zmniejszenie wydatków majątkowych o kwotę 8.420,00 w rozdziale 80195 oraz w r</w:t>
      </w:r>
      <w:bookmarkStart w:id="0" w:name="_GoBack"/>
      <w:bookmarkEnd w:id="0"/>
      <w:r>
        <w:t>ozdziale  92109 o kwotę 83,800,00.</w:t>
      </w:r>
    </w:p>
    <w:sectPr w:rsidR="005543D0" w:rsidSect="005522F3"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975" w:hanging="549"/>
      </w:pPr>
      <w:rPr>
        <w:rFonts w:ascii="Symbol" w:hAnsi="Symbol" w:hint="default"/>
        <w:b w:val="0"/>
        <w:i w:val="0"/>
        <w:strike w:val="0"/>
        <w:color w:val="auto"/>
        <w:sz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6E3"/>
    <w:rsid w:val="00000F33"/>
    <w:rsid w:val="000E09B5"/>
    <w:rsid w:val="002B43B8"/>
    <w:rsid w:val="002D1B76"/>
    <w:rsid w:val="002F3422"/>
    <w:rsid w:val="00370CBA"/>
    <w:rsid w:val="005522F3"/>
    <w:rsid w:val="005543D0"/>
    <w:rsid w:val="00560A36"/>
    <w:rsid w:val="005B6A78"/>
    <w:rsid w:val="0060603C"/>
    <w:rsid w:val="00612750"/>
    <w:rsid w:val="00666C76"/>
    <w:rsid w:val="007A28E9"/>
    <w:rsid w:val="00864A74"/>
    <w:rsid w:val="008710ED"/>
    <w:rsid w:val="009557C5"/>
    <w:rsid w:val="009D3370"/>
    <w:rsid w:val="00A616E0"/>
    <w:rsid w:val="00AD0FBF"/>
    <w:rsid w:val="00B33BB7"/>
    <w:rsid w:val="00B42A9E"/>
    <w:rsid w:val="00BA4720"/>
    <w:rsid w:val="00BB26E3"/>
    <w:rsid w:val="00C3304F"/>
    <w:rsid w:val="00D957EC"/>
    <w:rsid w:val="00DF16BC"/>
    <w:rsid w:val="00EF50B4"/>
    <w:rsid w:val="00F4481C"/>
    <w:rsid w:val="00FE15D7"/>
    <w:rsid w:val="00FF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0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367</Words>
  <Characters>2203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Objaśnienia do zmian w Wieloletniej Prognozie Finansowej Gminy Ksawerów na lata 2013 – 2024</dc:title>
  <dc:subject/>
  <dc:creator>user</dc:creator>
  <cp:keywords/>
  <dc:description/>
  <cp:lastModifiedBy>user</cp:lastModifiedBy>
  <cp:revision>2</cp:revision>
  <dcterms:created xsi:type="dcterms:W3CDTF">2013-08-02T07:31:00Z</dcterms:created>
  <dcterms:modified xsi:type="dcterms:W3CDTF">2013-08-02T07:31:00Z</dcterms:modified>
</cp:coreProperties>
</file>